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68" w:rsidRDefault="00A37DC4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став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DC4" w:rsidRDefault="00A37DC4"/>
    <w:p w:rsidR="00A37DC4" w:rsidRDefault="00A37DC4"/>
    <w:p w:rsidR="00A37DC4" w:rsidRDefault="00A37DC4"/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lastRenderedPageBreak/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Конвенцией ООН о правах ребенка (статья 15 «Свобода ассоциаций и мирных собраний»),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Законом РФ «Об общественных объединениях»,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Решением коллегии Министерства образования РФ от 14.04.93 года «О Поддержке детских общественных организаций в РФ».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Деятельность школьного самоуправления 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строится на следующих основных принципах: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Добровольности, равноправия всех членов самоуправления, законности и гласности.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Приоритета интересов детей и подростков, общечеловеческих ценностей.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Неприятия социальной, классовой, национальной, идейной, религиозной вражды и неприязни.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Открытости для всех учеников-членов самоуправления и для сотрудничества с другими молодёжными коллективами, разделяющими его цели и задачи.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Уважение к интересам, достоинству и мнению каждого члена самоуправления.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Коллегиальность принятия решений.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Взаимная и личная ответственность за выполнение принятых решений.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Свобода дискуссий, гласность работы самоуправления.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Уважение мнений меньшинства и большинства.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Порядок управления самоуправлением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Высшим органом самоуправления является общая конференция учащихся, которая проходит два раза в год (сентябрь, май). Конференция координирует основные направления деятельности школьной организации: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Принимает и утверждает план работы организации на год.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Дополняет и изменяет Уставы ШУС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Проводит выборы Лидеров ШУС, председателей комитетов.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Заслушивает и утверждает отчеты о работе.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Принимает решение о поощрении учащихся, активно участвующих в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общественной жизни организации.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Решения по рассматриваемым вопросам принимаются простым большинством голосов присутствующих, кроме решений о внесении изменений и дополнений в настоящий Устав. Решение по этому вопросу считается принятым, если за него проголосовало не менее 2/3 от общего числа Общей конференции учащихся. Форма голосования – открытая. В случае равенства голосов на конференции голос лидера ШУС является решающим.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Общее руководство осуществляет ЛИДЕР ШУС, который избирается открытым голосованием общей конференции учащихся простым большинством голосов сроком на один год.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Лидер ШУС: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осуществляет деятельность по установлению контактов с органами самодеятельности, другими общественными организациями, органами местного самоуправления,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определяет направления деятельности школьного ученического самоуправления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издает и дает указания в пределах своей компетенции,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председательствует на заседаниях школьного ученического самоуправления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ведет общие конференции учащихся,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осуществляет учет и сохранность необходимой документации,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анализирует работу комитетов и готовит отчет о работе за год на общую конференцию учащихся,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осуществляет контроль за работой комитетов.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осуществляет контроль за соблюдением общественного порядка в школе,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lastRenderedPageBreak/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проводит смотры санитарного состояния школы и классных комнат,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является первейшим помощником заместителя директора по УВР и завхоза.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400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Исполнительным органом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является Комитет школьного ученического самоуправления (ШУС), который избирается открытым голосованием сроком на один год. Председатели комитетов собирается не реже одного раза в месяц.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400"/>
        <w:jc w:val="both"/>
        <w:rPr>
          <w:rFonts w:ascii="Calibri" w:eastAsia="SimSun" w:hAnsi="Calibri" w:cs="Times New Roman"/>
          <w:b/>
          <w:bCs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Председатели комитетов: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обсуждает вопросы, определяющие общие перспективы деятельности организации, обеспечивает её стратегию в реализации поставленных целей и задач,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обеспечивает соблюдение настоящего Устава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организует и проводит общие конференции учащихся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решает другие вопросы, не отнесенные к исключительной компетенции общей конференции учащихся,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оказывает необходимую методическую и организационную помощь в подготовке и проведении внеклассных и внешкольных мероприятий,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организует дежурство в школе,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организует и проводит субботники и трудовые десанты,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контролирует тимуровскую работу в школе,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контролирует деятельность волонтеров в классных коллективах и школе,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издает газету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проводит анкетирование, опросы, диагностику; обрабатывает информацию доводит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 сведения заинтересованных лиц,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принимает участие в работе Школы Актива,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следит за порядком в школе,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организует и проводит мероприятия, направленные на пропаганду ЗОЖ, отказа от вредных привычек,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организует и проводит мероприятия по правовому воспитанию учащихся,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организует и проводит мероприятия по технике безопасности в школе, гражданской обороне,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оказывает помощь в организации и проведении спортивных соревнований и праздников,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оказывает помощь в организации и проведении экскурсий и походов,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ведет работу по организации летней трудовой практики,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проводит различные акции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ведет постоянную работу по благоустройству школьной территории,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проводит мероприятия внутри Совета старшеклассников,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принимает активное участие в реализации социальных проектов,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следит за соблюдением правил Кодекса чести учащегося школы,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проводит дни школьного самоуправления.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 состав Комитета входит взрослый координатор – педагог-организатор.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Функции, которые выполняет координатор: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Методическая помощь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Привлечение государственных и общественных организаций для решения проблем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Решение вопроса финансирования деятельности.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center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>Права и обязанности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center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Члены Организации имеют право: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участвовать в осуществлении деятельности Организации, управлении её делами,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lastRenderedPageBreak/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получать информацию о деятельности Организации,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вносить на рассмотрение Организации предложения по вопросам её деятельности, участвовать в обсуждении и принятии решений,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добровольно выйти из членов Организации,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на откровенное выражение своего мнения относительно жизни класса и школы, не унижая при этом чье-либо достоинство;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открытую оценку своих знаний по каждому предмету в соответствии со своими знаниями и умениями;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отдых в перерывах между уроками;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помощь учителей в овладении знаниями;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уважение своей личной жизни и достоинства;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участие во внеклассных и внешкольных делах;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поощрение за успехи в учебе и общественной деятельности;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участие в планировании жизни школьного коллектива;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охрану труда и здоровья во время учебно-воспитательного процесса.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Члены Организации обязаны: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строить свою деятельность в соответствии с действующим законодательством на благо Организации,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выполнять решения Организации, не противоречащие Уставу,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принимать активное участие в деятельности Организации,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быть опорой администрации школы, классных руководителей во всех делах школы, класса,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доводить до сведения учителей и учащихся решения Совета старшеклассников,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уважать взгляды, свободу и достоинство окружающих людей: сверстников и взрослых;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достойно вести себя в классе, школе и за ее пределами;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овладевать знаниями и практическими навыками;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участвовать в общественно полезном труде;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беречь имущество школы, исправлять причиненный вред;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ходить опрятным;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дежурить в классе, школе, столовой;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ответственно относиться к выполнению поручений;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заботиться о здоровье и безопасности собственной жизни и своих товарищей. </w:t>
      </w:r>
    </w:p>
    <w:p w:rsidR="00A37DC4" w:rsidRPr="00A37DC4" w:rsidRDefault="00A37DC4" w:rsidP="00A37DC4">
      <w:pPr>
        <w:spacing w:after="0" w:line="240" w:lineRule="auto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Каждый член Организации считает для себя делом чести: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активно участвовать в осуществлении задач, стоящих перед организацией,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добросовестно относиться к своим поручениям, выполнять их к намеченному сроку, подчиняться решению Совета старшеклассников,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вести здоровый образ жизни,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заниматься самообразованием, повышать свой интеллект,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проявлять поиски новых, более эффективных форм работы организации,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быть милосердным,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соблюдать нормы этики при проведении мероприятий,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уметь слушать и слышать,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не быть высокомерным,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никогда не терять веры в успех.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Условия приема в Организацию: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Членом Организации может стать любой учащийся школы с 5класса.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Членами Организации не могут быть учащиеся, не подчиняющиеся Уставу школы, не выполняющие правила поведения.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lastRenderedPageBreak/>
        <w:t>Члены Организации за систематическое непосещение заседаний и невыполнение возложенных на них обязанностей общим голосованием могут быть исключены из Организации.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Школьное ученическое самоуправление обязано: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соблюдать законодательство РФ,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общепризнанные принципы и нормы международного права, касающиеся сферы её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деятельности, а также нормы, предусмотренные настоящим Уставом. 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</w:pP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eastAsia="zh-CN" w:bidi="ar"/>
        </w:rPr>
        <w:t xml:space="preserve">Школьное ученическое самоуправление имеет право: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свободно распространять информацию о своей деятельности,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создавать формирования по охране порядка и профилактике правонарушений в порядке, предусмотренном действующим законодательством,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проводить в установленном порядке выставки, лотереи, спортивные и иные мероприятия, </w:t>
      </w:r>
    </w:p>
    <w:p w:rsidR="00A37DC4" w:rsidRPr="00A37DC4" w:rsidRDefault="00A37DC4" w:rsidP="00A37DC4">
      <w:pPr>
        <w:spacing w:after="0" w:line="240" w:lineRule="auto"/>
        <w:ind w:firstLineChars="166" w:firstLine="332"/>
        <w:jc w:val="both"/>
        <w:rPr>
          <w:rFonts w:ascii="Calibri" w:eastAsia="SimSun" w:hAnsi="Calibri" w:cs="Times New Roman"/>
          <w:sz w:val="20"/>
          <w:szCs w:val="20"/>
          <w:lang w:eastAsia="zh-CN"/>
        </w:rPr>
      </w:pP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</w:t>
      </w:r>
      <w:r w:rsidRPr="00A37DC4">
        <w:rPr>
          <w:rFonts w:ascii="Symbol" w:eastAsia="SimSun" w:hAnsi="Symbol" w:cs="Symbol"/>
          <w:color w:val="000000"/>
          <w:sz w:val="20"/>
          <w:szCs w:val="20"/>
          <w:lang w:val="en-US" w:eastAsia="zh-CN" w:bidi="ar"/>
        </w:rPr>
        <w:t></w:t>
      </w:r>
      <w:r w:rsidRPr="00A37DC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выступать с различными инициативами по различным вопросам общественной жизни, вносить с вои предложения в Устав школы.</w:t>
      </w:r>
    </w:p>
    <w:p w:rsidR="00A37DC4" w:rsidRPr="00A37DC4" w:rsidRDefault="00A37DC4" w:rsidP="00A37DC4">
      <w:pPr>
        <w:spacing w:after="0" w:line="240" w:lineRule="auto"/>
        <w:ind w:firstLineChars="166" w:firstLine="398"/>
        <w:jc w:val="both"/>
        <w:rPr>
          <w:rFonts w:ascii="Times New Roman Regular" w:eastAsia="SimSun" w:hAnsi="Times New Roman Regular" w:cs="Times New Roman Regular" w:hint="eastAsia"/>
          <w:sz w:val="24"/>
          <w:szCs w:val="24"/>
          <w:lang w:eastAsia="zh-CN"/>
        </w:rPr>
      </w:pPr>
    </w:p>
    <w:p w:rsidR="00A37DC4" w:rsidRDefault="00A37DC4">
      <w:bookmarkStart w:id="0" w:name="_GoBack"/>
      <w:bookmarkEnd w:id="0"/>
    </w:p>
    <w:sectPr w:rsidR="00A3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C4"/>
    <w:rsid w:val="004C3D68"/>
    <w:rsid w:val="00A3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B214"/>
  <w15:chartTrackingRefBased/>
  <w15:docId w15:val="{F263885D-E617-4737-AF7A-A0FB6B77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1271</Words>
  <Characters>7248</Characters>
  <Application>Microsoft Office Word</Application>
  <DocSecurity>0</DocSecurity>
  <Lines>60</Lines>
  <Paragraphs>17</Paragraphs>
  <ScaleCrop>false</ScaleCrop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Биклянь№6</dc:creator>
  <cp:keywords/>
  <dc:description/>
  <cp:lastModifiedBy>Биклянь№6</cp:lastModifiedBy>
  <cp:revision>1</cp:revision>
  <dcterms:created xsi:type="dcterms:W3CDTF">2024-02-29T09:37:00Z</dcterms:created>
  <dcterms:modified xsi:type="dcterms:W3CDTF">2024-02-29T09:48:00Z</dcterms:modified>
</cp:coreProperties>
</file>